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31A25" w14:textId="77777777" w:rsidR="00457874" w:rsidRPr="00853160" w:rsidRDefault="00457874" w:rsidP="008365ED">
      <w:pPr>
        <w:spacing w:after="0"/>
        <w:jc w:val="both"/>
        <w:rPr>
          <w:rFonts w:ascii="Times New Roman" w:hAnsi="Times New Roman" w:cs="Times New Roman"/>
          <w:sz w:val="24"/>
          <w:szCs w:val="24"/>
        </w:rPr>
      </w:pPr>
    </w:p>
    <w:p w14:paraId="5BDE79B6" w14:textId="77777777" w:rsidR="005D2B16"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DĖL</w:t>
      </w:r>
      <w:r w:rsidR="008E6333">
        <w:rPr>
          <w:rFonts w:ascii="Times New Roman" w:hAnsi="Times New Roman" w:cs="Times New Roman"/>
          <w:b/>
          <w:sz w:val="24"/>
          <w:szCs w:val="24"/>
        </w:rPr>
        <w:t xml:space="preserve"> </w:t>
      </w:r>
      <w:r w:rsidR="0068769F" w:rsidRPr="0068769F">
        <w:rPr>
          <w:rFonts w:ascii="Times New Roman" w:hAnsi="Times New Roman" w:cs="Times New Roman"/>
          <w:b/>
          <w:sz w:val="24"/>
          <w:szCs w:val="24"/>
        </w:rPr>
        <w:t xml:space="preserve">SOCIALINĖS </w:t>
      </w:r>
      <w:r w:rsidR="005D2B16">
        <w:rPr>
          <w:rFonts w:ascii="Times New Roman" w:hAnsi="Times New Roman" w:cs="Times New Roman"/>
          <w:b/>
          <w:sz w:val="24"/>
          <w:szCs w:val="24"/>
        </w:rPr>
        <w:t>KAMPANIJOS KONCEPCIJOS SUKŪRIMO</w:t>
      </w:r>
    </w:p>
    <w:p w14:paraId="363EA887" w14:textId="00F033C2" w:rsidR="00014C24" w:rsidRDefault="005D2B16" w:rsidP="001019B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IR KAMPANIJOS VIEŠINIMO </w:t>
      </w:r>
      <w:r w:rsidR="0068769F" w:rsidRPr="0068769F">
        <w:rPr>
          <w:rFonts w:ascii="Times New Roman" w:hAnsi="Times New Roman" w:cs="Times New Roman"/>
          <w:b/>
          <w:sz w:val="24"/>
          <w:szCs w:val="24"/>
        </w:rPr>
        <w:t>PASLAUGŲ 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59401082" w:rsidR="00282E0B" w:rsidRDefault="004F76B7" w:rsidP="00BF40C1">
      <w:pPr>
        <w:spacing w:after="0"/>
        <w:ind w:firstLine="1296"/>
        <w:jc w:val="both"/>
        <w:rPr>
          <w:rFonts w:ascii="Times New Roman" w:hAnsi="Times New Roman" w:cs="Times New Roman"/>
          <w:sz w:val="24"/>
          <w:szCs w:val="24"/>
        </w:rPr>
      </w:pPr>
      <w:r w:rsidRPr="00853160">
        <w:rPr>
          <w:rFonts w:ascii="Times New Roman" w:hAnsi="Times New Roman" w:cs="Times New Roman"/>
          <w:sz w:val="24"/>
          <w:szCs w:val="24"/>
        </w:rPr>
        <w:t xml:space="preserve">Lietuvos Respublikos </w:t>
      </w:r>
      <w:r w:rsidR="00894EFA">
        <w:rPr>
          <w:rFonts w:ascii="Times New Roman" w:hAnsi="Times New Roman" w:cs="Times New Roman"/>
          <w:sz w:val="24"/>
          <w:szCs w:val="24"/>
        </w:rPr>
        <w:t>s</w:t>
      </w:r>
      <w:r w:rsidRPr="00853160">
        <w:rPr>
          <w:rFonts w:ascii="Times New Roman" w:hAnsi="Times New Roman" w:cs="Times New Roman"/>
          <w:sz w:val="24"/>
          <w:szCs w:val="24"/>
        </w:rPr>
        <w:t>ocialinės apsaugos ir da</w:t>
      </w:r>
      <w:r w:rsidR="00F248A5">
        <w:rPr>
          <w:rFonts w:ascii="Times New Roman" w:hAnsi="Times New Roman" w:cs="Times New Roman"/>
          <w:sz w:val="24"/>
          <w:szCs w:val="24"/>
        </w:rPr>
        <w:t xml:space="preserve">rbo ministerija (toliau – </w:t>
      </w:r>
      <w:r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251793">
        <w:rPr>
          <w:rFonts w:ascii="Times New Roman" w:hAnsi="Times New Roman" w:cs="Times New Roman"/>
          <w:i/>
          <w:iCs/>
          <w:sz w:val="24"/>
          <w:szCs w:val="24"/>
        </w:rPr>
        <w:t xml:space="preserve">Socialinės </w:t>
      </w:r>
      <w:r w:rsidR="005D2B16">
        <w:rPr>
          <w:rFonts w:ascii="Times New Roman" w:hAnsi="Times New Roman" w:cs="Times New Roman"/>
          <w:i/>
          <w:iCs/>
          <w:sz w:val="24"/>
          <w:szCs w:val="24"/>
        </w:rPr>
        <w:t>kampanijos koncepcijos sukūrimo ir kampanijos viešinimo paslaugų</w:t>
      </w:r>
      <w:r w:rsidR="00730B64" w:rsidRPr="00730B64">
        <w:rPr>
          <w:rFonts w:ascii="Times New Roman" w:hAnsi="Times New Roman" w:cs="Times New Roman"/>
          <w:i/>
          <w:iCs/>
          <w:sz w:val="24"/>
          <w:szCs w:val="24"/>
        </w:rPr>
        <w:t xml:space="preserve"> </w:t>
      </w:r>
      <w:r w:rsidR="00282E0B" w:rsidRPr="00282E0B">
        <w:rPr>
          <w:rFonts w:ascii="Times New Roman" w:hAnsi="Times New Roman" w:cs="Times New Roman"/>
          <w:sz w:val="24"/>
          <w:szCs w:val="24"/>
        </w:rPr>
        <w:t>pirkimui, vadovaudamasi Lietuvos Respublikos Viešųjų pirkimų įstatymo 27 straipsnio 1d. 1p, vykdo konsultacijas su rinkos dalyviais.</w:t>
      </w:r>
    </w:p>
    <w:p w14:paraId="41315569" w14:textId="53FBD880" w:rsidR="002C289B" w:rsidRPr="002C289B" w:rsidRDefault="00FC44F3" w:rsidP="00BF40C1">
      <w:pPr>
        <w:spacing w:after="0"/>
        <w:ind w:firstLine="1296"/>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paslaugų pirkimą ir sudaryti sąlygas rinkos dalyviams ir kitiems suinteresuotiems asmenims pateikti pastabas ir pasiūlymus dėl būsimo pirkimo objekto iki pirkimo pradžios.</w:t>
      </w:r>
    </w:p>
    <w:p w14:paraId="1CA678B6" w14:textId="67C6BBCC" w:rsidR="002C289B" w:rsidRPr="002C289B"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Kartu skelbiam</w:t>
      </w:r>
      <w:r w:rsidR="00F46F98">
        <w:rPr>
          <w:rFonts w:ascii="Times New Roman" w:hAnsi="Times New Roman" w:cs="Times New Roman"/>
          <w:sz w:val="24"/>
          <w:szCs w:val="24"/>
        </w:rPr>
        <w:t>i</w:t>
      </w:r>
      <w:r w:rsidRPr="002C289B">
        <w:rPr>
          <w:rFonts w:ascii="Times New Roman" w:hAnsi="Times New Roman" w:cs="Times New Roman"/>
          <w:sz w:val="24"/>
          <w:szCs w:val="24"/>
        </w:rPr>
        <w:t xml:space="preserve"> </w:t>
      </w:r>
      <w:r w:rsidRPr="002C289B">
        <w:rPr>
          <w:rFonts w:ascii="Times New Roman" w:hAnsi="Times New Roman" w:cs="Times New Roman"/>
          <w:i/>
          <w:iCs/>
          <w:sz w:val="24"/>
          <w:szCs w:val="24"/>
        </w:rPr>
        <w:t>Techninės specifikacijos</w:t>
      </w:r>
      <w:r w:rsidR="00F46F98">
        <w:rPr>
          <w:rFonts w:ascii="Times New Roman" w:hAnsi="Times New Roman" w:cs="Times New Roman"/>
          <w:i/>
          <w:iCs/>
          <w:sz w:val="24"/>
          <w:szCs w:val="24"/>
        </w:rPr>
        <w:t>, kvalifikacinių reikalavimų</w:t>
      </w:r>
      <w:r w:rsidR="00BC367E" w:rsidRPr="006C59FA">
        <w:rPr>
          <w:rFonts w:ascii="Times New Roman" w:hAnsi="Times New Roman" w:cs="Times New Roman"/>
          <w:i/>
          <w:iCs/>
          <w:sz w:val="24"/>
          <w:szCs w:val="24"/>
        </w:rPr>
        <w:t xml:space="preserve">, </w:t>
      </w:r>
      <w:r w:rsidR="00552520" w:rsidRPr="006C59FA">
        <w:rPr>
          <w:rFonts w:ascii="Times New Roman" w:hAnsi="Times New Roman" w:cs="Times New Roman"/>
          <w:i/>
          <w:iCs/>
          <w:sz w:val="24"/>
          <w:szCs w:val="24"/>
        </w:rPr>
        <w:t>ekonominio naudingumo vertinimo kriterijų ir metodikos</w:t>
      </w:r>
      <w:r w:rsidRPr="006C59FA">
        <w:rPr>
          <w:rFonts w:ascii="Times New Roman" w:hAnsi="Times New Roman" w:cs="Times New Roman"/>
          <w:sz w:val="24"/>
          <w:szCs w:val="24"/>
        </w:rPr>
        <w:t xml:space="preserve"> projekta</w:t>
      </w:r>
      <w:r w:rsidR="00F46F98" w:rsidRPr="006C59FA">
        <w:rPr>
          <w:rFonts w:ascii="Times New Roman" w:hAnsi="Times New Roman" w:cs="Times New Roman"/>
          <w:sz w:val="24"/>
          <w:szCs w:val="24"/>
        </w:rPr>
        <w:t>i</w:t>
      </w:r>
      <w:r w:rsidRPr="002C289B">
        <w:rPr>
          <w:rFonts w:ascii="Times New Roman" w:hAnsi="Times New Roman" w:cs="Times New Roman"/>
          <w:sz w:val="24"/>
          <w:szCs w:val="24"/>
        </w:rPr>
        <w:t>, kuri</w:t>
      </w:r>
      <w:r w:rsidR="00F46F98">
        <w:rPr>
          <w:rFonts w:ascii="Times New Roman" w:hAnsi="Times New Roman" w:cs="Times New Roman"/>
          <w:sz w:val="24"/>
          <w:szCs w:val="24"/>
        </w:rPr>
        <w:t>ems</w:t>
      </w:r>
      <w:r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77777777" w:rsidR="00855994" w:rsidRDefault="005972AE" w:rsidP="00855994">
      <w:pPr>
        <w:spacing w:after="0"/>
        <w:ind w:firstLine="1296"/>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Konsultacijos būdas:</w:t>
      </w:r>
      <w:r>
        <w:rPr>
          <w:rFonts w:ascii="Times New Roman" w:hAnsi="Times New Roman" w:cs="Times New Roman"/>
          <w:b/>
          <w:color w:val="548DD4" w:themeColor="text2" w:themeTint="99"/>
          <w:sz w:val="24"/>
          <w:szCs w:val="24"/>
        </w:rPr>
        <w:t xml:space="preserve"> </w:t>
      </w:r>
      <w:r w:rsidR="0085015C">
        <w:rPr>
          <w:rFonts w:ascii="Times New Roman" w:hAnsi="Times New Roman" w:cs="Times New Roman"/>
          <w:sz w:val="24"/>
          <w:szCs w:val="24"/>
        </w:rPr>
        <w:t>k</w:t>
      </w:r>
      <w:r w:rsidR="0085015C" w:rsidRPr="0085015C">
        <w:rPr>
          <w:rFonts w:ascii="Times New Roman" w:hAnsi="Times New Roman" w:cs="Times New Roman"/>
          <w:sz w:val="24"/>
          <w:szCs w:val="24"/>
        </w:rPr>
        <w:t>onsultacija vykdoma Centrinės viešųjų pirkimų informacinės sistemos priemonėmis (toliau - CVP IS) Viešųjų pirkimų tarnybos nustatyta tvarka prašant pateikti atsakymus į žemiau pateiktus klausimus, savo siūlymus ir rekomendacijas, kurias Perkančioji organizacija įvertins ir nuspręs, ar tikslinga rengti susitikimą su rinkos dalyviais (toliau – susitikimas).</w:t>
      </w:r>
    </w:p>
    <w:p w14:paraId="224E3020" w14:textId="7BC40686" w:rsidR="0085015C" w:rsidRPr="0085015C" w:rsidRDefault="0085015C" w:rsidP="00855994">
      <w:pPr>
        <w:spacing w:after="0"/>
        <w:ind w:firstLine="1296"/>
        <w:jc w:val="both"/>
        <w:rPr>
          <w:rFonts w:ascii="Times New Roman" w:hAnsi="Times New Roman" w:cs="Times New Roman"/>
          <w:sz w:val="24"/>
          <w:szCs w:val="24"/>
        </w:rPr>
      </w:pPr>
      <w:r w:rsidRPr="0085015C">
        <w:rPr>
          <w:rFonts w:ascii="Times New Roman" w:hAnsi="Times New Roman" w:cs="Times New Roman"/>
          <w:sz w:val="24"/>
          <w:szCs w:val="24"/>
        </w:rPr>
        <w:t xml:space="preserve">Rinkos dalyviai kviečiami ne vėliau kaip iki </w:t>
      </w:r>
      <w:r w:rsidRPr="008925B1">
        <w:rPr>
          <w:rFonts w:ascii="Times New Roman" w:hAnsi="Times New Roman" w:cs="Times New Roman"/>
          <w:b/>
          <w:bCs/>
          <w:sz w:val="24"/>
          <w:szCs w:val="24"/>
        </w:rPr>
        <w:t>202</w:t>
      </w:r>
      <w:r w:rsidR="00887652" w:rsidRPr="008925B1">
        <w:rPr>
          <w:rFonts w:ascii="Times New Roman" w:hAnsi="Times New Roman" w:cs="Times New Roman"/>
          <w:b/>
          <w:bCs/>
          <w:sz w:val="24"/>
          <w:szCs w:val="24"/>
        </w:rPr>
        <w:t>6</w:t>
      </w:r>
      <w:r w:rsidRPr="008925B1">
        <w:rPr>
          <w:rFonts w:ascii="Times New Roman" w:hAnsi="Times New Roman" w:cs="Times New Roman"/>
          <w:b/>
          <w:bCs/>
          <w:sz w:val="24"/>
          <w:szCs w:val="24"/>
        </w:rPr>
        <w:t xml:space="preserve"> m. </w:t>
      </w:r>
      <w:r w:rsidR="00C82E69" w:rsidRPr="008925B1">
        <w:rPr>
          <w:rFonts w:ascii="Times New Roman" w:hAnsi="Times New Roman" w:cs="Times New Roman"/>
          <w:b/>
          <w:bCs/>
          <w:sz w:val="24"/>
          <w:szCs w:val="24"/>
        </w:rPr>
        <w:t xml:space="preserve">vasario </w:t>
      </w:r>
      <w:r w:rsidR="00437B20" w:rsidRPr="008925B1">
        <w:rPr>
          <w:rFonts w:ascii="Times New Roman" w:hAnsi="Times New Roman" w:cs="Times New Roman"/>
          <w:b/>
          <w:bCs/>
          <w:sz w:val="24"/>
          <w:szCs w:val="24"/>
        </w:rPr>
        <w:t>1</w:t>
      </w:r>
      <w:r w:rsidR="00496727" w:rsidRPr="008925B1">
        <w:rPr>
          <w:rFonts w:ascii="Times New Roman" w:hAnsi="Times New Roman" w:cs="Times New Roman"/>
          <w:b/>
          <w:bCs/>
          <w:sz w:val="24"/>
          <w:szCs w:val="24"/>
        </w:rPr>
        <w:t>9</w:t>
      </w:r>
      <w:r w:rsidRPr="008925B1">
        <w:rPr>
          <w:rFonts w:ascii="Times New Roman" w:hAnsi="Times New Roman" w:cs="Times New Roman"/>
          <w:b/>
          <w:bCs/>
          <w:sz w:val="24"/>
          <w:szCs w:val="24"/>
        </w:rPr>
        <w:t xml:space="preserve"> d. 9:00 val</w:t>
      </w:r>
      <w:r w:rsidRPr="008925B1">
        <w:rPr>
          <w:rFonts w:ascii="Times New Roman" w:hAnsi="Times New Roman" w:cs="Times New Roman"/>
          <w:sz w:val="24"/>
          <w:szCs w:val="24"/>
        </w:rPr>
        <w:t>. savo</w:t>
      </w:r>
      <w:r w:rsidRPr="0085015C">
        <w:rPr>
          <w:rFonts w:ascii="Times New Roman" w:hAnsi="Times New Roman" w:cs="Times New Roman"/>
          <w:sz w:val="24"/>
          <w:szCs w:val="24"/>
        </w:rPr>
        <w:t xml:space="preserve"> pasiūlymus pateikti CVP IS priemonėmis (Rinkos konsultaciją prašome pateikti CVP IS susirašinėjimo grafoje siųsdami pranešimą ir prisegdami lentelę su atsakymais).</w:t>
      </w:r>
    </w:p>
    <w:p w14:paraId="2C98F399" w14:textId="5282B9BD" w:rsidR="0085015C" w:rsidRPr="0085015C" w:rsidRDefault="00C1372B" w:rsidP="00B660B6">
      <w:pPr>
        <w:spacing w:after="0"/>
        <w:ind w:firstLine="1296"/>
        <w:jc w:val="both"/>
        <w:rPr>
          <w:rFonts w:ascii="Times New Roman" w:hAnsi="Times New Roman" w:cs="Times New Roman"/>
          <w:sz w:val="24"/>
          <w:szCs w:val="24"/>
        </w:rPr>
      </w:pPr>
      <w:r w:rsidRPr="00C1372B">
        <w:rPr>
          <w:rFonts w:ascii="Times New Roman" w:hAnsi="Times New Roman" w:cs="Times New Roman"/>
          <w:sz w:val="24"/>
          <w:szCs w:val="24"/>
        </w:rPr>
        <w:t>Susitikimai su tiekėjas nebus rengiami.</w:t>
      </w:r>
      <w:r w:rsidR="0085015C" w:rsidRPr="0085015C">
        <w:rPr>
          <w:rFonts w:ascii="Times New Roman" w:hAnsi="Times New Roman" w:cs="Times New Roman"/>
          <w:sz w:val="24"/>
          <w:szCs w:val="24"/>
        </w:rPr>
        <w:t xml:space="preserve"> </w:t>
      </w:r>
    </w:p>
    <w:p w14:paraId="17B527BD" w14:textId="02C6025D" w:rsidR="00950BBF" w:rsidRDefault="0085015C" w:rsidP="00B660B6">
      <w:pPr>
        <w:spacing w:after="0"/>
        <w:ind w:firstLine="1296"/>
        <w:jc w:val="both"/>
        <w:rPr>
          <w:rFonts w:ascii="Times New Roman" w:hAnsi="Times New Roman" w:cs="Times New Roman"/>
          <w:sz w:val="24"/>
          <w:szCs w:val="24"/>
        </w:rPr>
      </w:pPr>
      <w:r w:rsidRPr="0085015C">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Default="00CC2818" w:rsidP="00B660B6">
      <w:pPr>
        <w:spacing w:after="0"/>
        <w:ind w:firstLine="1296"/>
        <w:jc w:val="both"/>
        <w:rPr>
          <w:rFonts w:ascii="Times New Roman" w:hAnsi="Times New Roman" w:cs="Times New Roman"/>
          <w:sz w:val="24"/>
          <w:szCs w:val="24"/>
        </w:rPr>
      </w:pPr>
    </w:p>
    <w:p w14:paraId="1A77A88A" w14:textId="0A2C36D2" w:rsidR="00507A5D" w:rsidRPr="00853160" w:rsidRDefault="00DD2785" w:rsidP="00CC2818">
      <w:pPr>
        <w:spacing w:after="0"/>
        <w:ind w:firstLine="1296"/>
        <w:jc w:val="both"/>
        <w:rPr>
          <w:rFonts w:ascii="Times New Roman" w:hAnsi="Times New Roman" w:cs="Times New Roman"/>
          <w:sz w:val="24"/>
          <w:szCs w:val="24"/>
        </w:rPr>
      </w:pPr>
      <w:r w:rsidRPr="00DD2785">
        <w:rPr>
          <w:rFonts w:ascii="Times New Roman" w:hAnsi="Times New Roman" w:cs="Times New Roman"/>
          <w:b/>
          <w:color w:val="548DD4" w:themeColor="text2" w:themeTint="99"/>
          <w:sz w:val="24"/>
          <w:szCs w:val="24"/>
        </w:rPr>
        <w:t>Suinteresuotų asmenų informavimas:</w:t>
      </w:r>
      <w:r w:rsidR="00CC2818">
        <w:rPr>
          <w:rFonts w:ascii="Times New Roman" w:hAnsi="Times New Roman" w:cs="Times New Roman"/>
          <w:b/>
          <w:color w:val="548DD4" w:themeColor="text2" w:themeTint="99"/>
          <w:sz w:val="24"/>
          <w:szCs w:val="24"/>
        </w:rPr>
        <w:t xml:space="preserve"> </w:t>
      </w:r>
      <w:r w:rsidR="00CC2818" w:rsidRPr="00CC2818">
        <w:rPr>
          <w:rFonts w:ascii="Times New Roman" w:hAnsi="Times New Roman" w:cs="Times New Roman"/>
          <w:sz w:val="24"/>
          <w:szCs w:val="24"/>
        </w:rPr>
        <w:t>Visi CVP IS priemonėmis pateikti tiekėjų klausimai (siūlymai), susiję su konsultacijos objektu, ir Perkančiosios organizacijos priimti spendimai bus paviešinti CVP IS prie rinkos konsultacijos dokumentų ne vėliau kaip iki Pirkimo pradžios.</w:t>
      </w:r>
    </w:p>
    <w:p w14:paraId="721E11DE" w14:textId="77777777" w:rsidR="008C253F" w:rsidRDefault="008C253F" w:rsidP="008365ED">
      <w:pPr>
        <w:spacing w:after="0"/>
        <w:jc w:val="both"/>
        <w:rPr>
          <w:rFonts w:ascii="Times New Roman" w:hAnsi="Times New Roman" w:cs="Times New Roman"/>
          <w:sz w:val="24"/>
          <w:szCs w:val="24"/>
        </w:rPr>
      </w:pPr>
    </w:p>
    <w:p w14:paraId="7EA1F7EC" w14:textId="77777777" w:rsidR="000B2503" w:rsidRDefault="000B2503" w:rsidP="008365ED">
      <w:pPr>
        <w:spacing w:after="0"/>
        <w:jc w:val="both"/>
        <w:rPr>
          <w:rFonts w:ascii="Times New Roman" w:hAnsi="Times New Roman" w:cs="Times New Roman"/>
          <w:sz w:val="24"/>
          <w:szCs w:val="24"/>
        </w:rPr>
      </w:pPr>
    </w:p>
    <w:p w14:paraId="739ABAFC" w14:textId="77777777" w:rsidR="000B2503" w:rsidRDefault="000B2503" w:rsidP="008365ED">
      <w:pPr>
        <w:spacing w:after="0"/>
        <w:jc w:val="both"/>
        <w:rPr>
          <w:rFonts w:ascii="Times New Roman" w:hAnsi="Times New Roman" w:cs="Times New Roman"/>
          <w:sz w:val="24"/>
          <w:szCs w:val="24"/>
        </w:rPr>
      </w:pPr>
    </w:p>
    <w:p w14:paraId="46EB0B81" w14:textId="77777777" w:rsidR="000B2503" w:rsidRDefault="000B2503" w:rsidP="008365ED">
      <w:pPr>
        <w:spacing w:after="0"/>
        <w:jc w:val="both"/>
        <w:rPr>
          <w:rFonts w:ascii="Times New Roman" w:hAnsi="Times New Roman" w:cs="Times New Roman"/>
          <w:sz w:val="24"/>
          <w:szCs w:val="24"/>
        </w:rPr>
      </w:pPr>
    </w:p>
    <w:p w14:paraId="29C12842" w14:textId="77777777" w:rsidR="000B2503" w:rsidRDefault="000B2503" w:rsidP="008365ED">
      <w:pPr>
        <w:spacing w:after="0"/>
        <w:jc w:val="both"/>
        <w:rPr>
          <w:rFonts w:ascii="Times New Roman" w:hAnsi="Times New Roman" w:cs="Times New Roman"/>
          <w:sz w:val="24"/>
          <w:szCs w:val="24"/>
        </w:rPr>
      </w:pPr>
    </w:p>
    <w:p w14:paraId="0D0F1BB7" w14:textId="77777777" w:rsidR="000B2503" w:rsidRDefault="000B2503" w:rsidP="008365ED">
      <w:pPr>
        <w:spacing w:after="0"/>
        <w:jc w:val="both"/>
        <w:rPr>
          <w:rFonts w:ascii="Times New Roman" w:hAnsi="Times New Roman" w:cs="Times New Roman"/>
          <w:sz w:val="24"/>
          <w:szCs w:val="24"/>
        </w:rPr>
      </w:pPr>
    </w:p>
    <w:p w14:paraId="79948566" w14:textId="77777777" w:rsidR="000B2503" w:rsidRPr="00853160" w:rsidRDefault="000B2503" w:rsidP="008365ED">
      <w:pPr>
        <w:spacing w:after="0"/>
        <w:jc w:val="both"/>
        <w:rPr>
          <w:rFonts w:ascii="Times New Roman" w:hAnsi="Times New Roman" w:cs="Times New Roman"/>
          <w:sz w:val="24"/>
          <w:szCs w:val="24"/>
        </w:rPr>
      </w:pPr>
    </w:p>
    <w:p w14:paraId="52709EA2" w14:textId="67895886" w:rsidR="00E1257C" w:rsidRPr="00853160" w:rsidRDefault="001B1661" w:rsidP="008365ED">
      <w:pPr>
        <w:spacing w:after="0"/>
        <w:jc w:val="both"/>
        <w:rPr>
          <w:rFonts w:ascii="Times New Roman" w:hAnsi="Times New Roman" w:cs="Times New Roman"/>
          <w:sz w:val="24"/>
          <w:szCs w:val="24"/>
        </w:rPr>
      </w:pPr>
      <w:r w:rsidRPr="00853160">
        <w:rPr>
          <w:rFonts w:ascii="Times New Roman" w:hAnsi="Times New Roman" w:cs="Times New Roman"/>
          <w:sz w:val="24"/>
          <w:szCs w:val="24"/>
        </w:rPr>
        <w:lastRenderedPageBreak/>
        <w:t xml:space="preserve">Teikdami atsiliepimą į rinkos </w:t>
      </w:r>
      <w:r w:rsidR="00F801FD">
        <w:rPr>
          <w:rFonts w:ascii="Times New Roman" w:hAnsi="Times New Roman" w:cs="Times New Roman"/>
          <w:sz w:val="24"/>
          <w:szCs w:val="24"/>
        </w:rPr>
        <w:t>konsultaciją</w:t>
      </w:r>
      <w:r w:rsidRPr="00853160">
        <w:rPr>
          <w:rFonts w:ascii="Times New Roman" w:hAnsi="Times New Roman" w:cs="Times New Roman"/>
          <w:sz w:val="24"/>
          <w:szCs w:val="24"/>
        </w:rPr>
        <w:t>, pateikite užpildytą šią lentelę (nurodykite atstovaujamo teikėjo pavadinimą):</w:t>
      </w:r>
    </w:p>
    <w:tbl>
      <w:tblPr>
        <w:tblStyle w:val="GridTable4-Accent11"/>
        <w:tblW w:w="15777" w:type="dxa"/>
        <w:jc w:val="center"/>
        <w:tblLook w:val="04A0" w:firstRow="1" w:lastRow="0" w:firstColumn="1" w:lastColumn="0" w:noHBand="0" w:noVBand="1"/>
        <w:tblDescription w:val="Stakeholders Table"/>
      </w:tblPr>
      <w:tblGrid>
        <w:gridCol w:w="1129"/>
        <w:gridCol w:w="6187"/>
        <w:gridCol w:w="6188"/>
        <w:gridCol w:w="2273"/>
      </w:tblGrid>
      <w:tr w:rsidR="003B4CCD" w:rsidRPr="00853160" w14:paraId="508476BF" w14:textId="77777777" w:rsidTr="00B57834">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1129" w:type="dxa"/>
          </w:tcPr>
          <w:p w14:paraId="45829467" w14:textId="77777777" w:rsidR="003B4CCD" w:rsidRPr="00853160" w:rsidRDefault="003B4CCD" w:rsidP="003B4CCD">
            <w:pPr>
              <w:jc w:val="both"/>
              <w:rPr>
                <w:rFonts w:ascii="Times New Roman" w:hAnsi="Times New Roman" w:cs="Times New Roman"/>
                <w:sz w:val="24"/>
                <w:szCs w:val="24"/>
                <w:lang w:val="lt-LT"/>
              </w:rPr>
            </w:pPr>
            <w:r w:rsidRPr="00853160">
              <w:rPr>
                <w:rFonts w:ascii="Times New Roman" w:hAnsi="Times New Roman" w:cs="Times New Roman"/>
                <w:sz w:val="24"/>
                <w:szCs w:val="24"/>
                <w:lang w:val="lt-LT"/>
              </w:rPr>
              <w:t xml:space="preserve">Eil. </w:t>
            </w:r>
          </w:p>
          <w:p w14:paraId="3D840E4E" w14:textId="77777777" w:rsidR="003B4CCD" w:rsidRPr="00853160" w:rsidRDefault="003B4CCD" w:rsidP="003B4CCD">
            <w:pPr>
              <w:jc w:val="both"/>
              <w:rPr>
                <w:rFonts w:ascii="Times New Roman" w:hAnsi="Times New Roman" w:cs="Times New Roman"/>
                <w:b w:val="0"/>
                <w:sz w:val="24"/>
                <w:szCs w:val="24"/>
                <w:lang w:val="lt-LT"/>
              </w:rPr>
            </w:pPr>
            <w:r w:rsidRPr="00853160">
              <w:rPr>
                <w:rFonts w:ascii="Times New Roman" w:hAnsi="Times New Roman" w:cs="Times New Roman"/>
                <w:sz w:val="24"/>
                <w:szCs w:val="24"/>
                <w:lang w:val="lt-LT"/>
              </w:rPr>
              <w:t>Nr.</w:t>
            </w:r>
          </w:p>
        </w:tc>
        <w:tc>
          <w:tcPr>
            <w:tcW w:w="6187" w:type="dxa"/>
          </w:tcPr>
          <w:p w14:paraId="0E25ACD7" w14:textId="77777777" w:rsidR="003B4CCD" w:rsidRPr="00853160" w:rsidRDefault="003B4CCD"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lt-LT"/>
              </w:rPr>
            </w:pPr>
            <w:r w:rsidRPr="00853160">
              <w:rPr>
                <w:rFonts w:ascii="Times New Roman" w:hAnsi="Times New Roman" w:cs="Times New Roman"/>
                <w:sz w:val="24"/>
                <w:szCs w:val="24"/>
                <w:lang w:val="lt-LT"/>
              </w:rPr>
              <w:t>Klausimas</w:t>
            </w:r>
          </w:p>
        </w:tc>
        <w:tc>
          <w:tcPr>
            <w:tcW w:w="6188" w:type="dxa"/>
          </w:tcPr>
          <w:p w14:paraId="56647A2A" w14:textId="77777777" w:rsidR="003B4CCD" w:rsidRPr="00853160" w:rsidRDefault="003B4CCD"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lt-LT"/>
              </w:rPr>
            </w:pPr>
            <w:r w:rsidRPr="00853160">
              <w:rPr>
                <w:rFonts w:ascii="Times New Roman" w:hAnsi="Times New Roman" w:cs="Times New Roman"/>
                <w:sz w:val="24"/>
                <w:szCs w:val="24"/>
                <w:lang w:val="lt-LT"/>
              </w:rPr>
              <w:t>Tiekėjo atsakymas</w:t>
            </w:r>
          </w:p>
        </w:tc>
        <w:tc>
          <w:tcPr>
            <w:tcW w:w="2273" w:type="dxa"/>
            <w:vAlign w:val="center"/>
          </w:tcPr>
          <w:p w14:paraId="67AF70BA" w14:textId="71DECF17" w:rsidR="003B4CCD" w:rsidRPr="007B7D67" w:rsidRDefault="003B4CCD"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roofErr w:type="spellStart"/>
            <w:r w:rsidRPr="007B7D67">
              <w:rPr>
                <w:rFonts w:ascii="Times New Roman" w:hAnsi="Times New Roman" w:cs="Times New Roman"/>
                <w:sz w:val="24"/>
                <w:szCs w:val="24"/>
              </w:rPr>
              <w:t>Konfidencialu</w:t>
            </w:r>
            <w:proofErr w:type="spellEnd"/>
            <w:r w:rsidRPr="007B7D67">
              <w:rPr>
                <w:rStyle w:val="Puslapioinaosnuoroda"/>
                <w:rFonts w:ascii="Times New Roman" w:hAnsi="Times New Roman" w:cs="Times New Roman"/>
                <w:sz w:val="24"/>
                <w:szCs w:val="24"/>
              </w:rPr>
              <w:footnoteReference w:id="1"/>
            </w:r>
          </w:p>
        </w:tc>
      </w:tr>
      <w:tr w:rsidR="003B4CCD" w:rsidRPr="00853160" w14:paraId="7603C017" w14:textId="77777777" w:rsidTr="00B57834">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1129" w:type="dxa"/>
          </w:tcPr>
          <w:p w14:paraId="04CC5BCD"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2EEA75DB"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dalyvautumėte šiame Pirkime?</w:t>
            </w:r>
          </w:p>
          <w:p w14:paraId="73B816BE"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 ne, prašome nurodyti priežastį kodėl.</w:t>
            </w:r>
          </w:p>
        </w:tc>
        <w:tc>
          <w:tcPr>
            <w:tcW w:w="6188" w:type="dxa"/>
          </w:tcPr>
          <w:p w14:paraId="784D5C19"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4AD32CA2" w14:textId="56A980E8" w:rsidR="003B4CCD" w:rsidRPr="00853160" w:rsidRDefault="008925B1"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712947916"/>
                <w14:checkbox>
                  <w14:checked w14:val="0"/>
                  <w14:checkedState w14:val="2612" w14:font="MS Gothic"/>
                  <w14:uncheckedState w14:val="2610" w14:font="MS Gothic"/>
                </w14:checkbox>
              </w:sdtPr>
              <w:sdtEndPr/>
              <w:sdtContent>
                <w:r w:rsidR="007B7D67">
                  <w:rPr>
                    <w:rFonts w:ascii="MS Gothic" w:eastAsia="MS Gothic" w:hAnsi="MS Gothic" w:cs="Times New Roman" w:hint="eastAsia"/>
                    <w:sz w:val="24"/>
                    <w:szCs w:val="24"/>
                  </w:rPr>
                  <w:t>☐</w:t>
                </w:r>
              </w:sdtContent>
            </w:sdt>
            <w:r w:rsidR="003B4CCD" w:rsidRPr="00853160">
              <w:rPr>
                <w:rFonts w:ascii="Times New Roman" w:hAnsi="Times New Roman" w:cs="Times New Roman"/>
                <w:sz w:val="24"/>
                <w:szCs w:val="24"/>
                <w:lang w:val="lt-LT"/>
              </w:rPr>
              <w:t xml:space="preserve"> Taip</w:t>
            </w:r>
          </w:p>
          <w:p w14:paraId="22641EF1" w14:textId="7E2AF527" w:rsidR="003B4CCD" w:rsidRPr="00853160" w:rsidRDefault="008925B1"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296428490"/>
                <w14:checkbox>
                  <w14:checked w14:val="0"/>
                  <w14:checkedState w14:val="2612" w14:font="MS Gothic"/>
                  <w14:uncheckedState w14:val="2610" w14:font="MS Gothic"/>
                </w14:checkbox>
              </w:sdtPr>
              <w:sdtEndPr/>
              <w:sdtContent>
                <w:r w:rsidR="007B7D67">
                  <w:rPr>
                    <w:rFonts w:ascii="MS Gothic" w:eastAsia="MS Gothic" w:hAnsi="MS Gothic" w:cs="Times New Roman" w:hint="eastAsia"/>
                    <w:sz w:val="24"/>
                    <w:szCs w:val="24"/>
                  </w:rPr>
                  <w:t>☐</w:t>
                </w:r>
              </w:sdtContent>
            </w:sdt>
            <w:r w:rsidR="003B4CCD" w:rsidRPr="00853160">
              <w:rPr>
                <w:rFonts w:ascii="Times New Roman" w:hAnsi="Times New Roman" w:cs="Times New Roman"/>
                <w:sz w:val="24"/>
                <w:szCs w:val="24"/>
                <w:lang w:val="lt-LT"/>
              </w:rPr>
              <w:t xml:space="preserve"> Ne</w:t>
            </w:r>
          </w:p>
        </w:tc>
      </w:tr>
      <w:tr w:rsidR="003B4CCD" w:rsidRPr="00853160" w14:paraId="13085896" w14:textId="77777777" w:rsidTr="00B57834">
        <w:trPr>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08ED2992"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0D607938" w14:textId="77777777" w:rsidR="003B4CCD" w:rsidRPr="00A71107"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aiškūs ir nedviprasmiški reikalavimai pirkimo objektui, paslaugų suteikimui ir rezultatui?</w:t>
            </w:r>
          </w:p>
          <w:p w14:paraId="49170F24" w14:textId="77777777" w:rsidR="003B4CCD" w:rsidRPr="00A71107"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6188" w:type="dxa"/>
          </w:tcPr>
          <w:p w14:paraId="14ACC1F4"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
        </w:tc>
        <w:tc>
          <w:tcPr>
            <w:tcW w:w="2273" w:type="dxa"/>
          </w:tcPr>
          <w:p w14:paraId="42997A5E"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Taip</w:t>
            </w:r>
          </w:p>
          <w:p w14:paraId="14F841FE"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Ne</w:t>
            </w:r>
          </w:p>
        </w:tc>
      </w:tr>
      <w:tr w:rsidR="003B4CCD" w:rsidRPr="00853160" w14:paraId="2D1B0CBE" w14:textId="77777777" w:rsidTr="00B5783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423B2585"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721B2D8A" w14:textId="0761C05D"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techninė specifikacij</w:t>
            </w:r>
            <w:r w:rsidR="00887652">
              <w:rPr>
                <w:rFonts w:ascii="Times New Roman" w:hAnsi="Times New Roman" w:cs="Times New Roman"/>
                <w:color w:val="auto"/>
                <w:sz w:val="24"/>
                <w:szCs w:val="24"/>
                <w:lang w:val="lt-LT"/>
              </w:rPr>
              <w:t>a yra pakankamai išsami, konkreti ir aiški ir ar joje</w:t>
            </w:r>
            <w:r w:rsidRPr="00A71107">
              <w:rPr>
                <w:rFonts w:ascii="Times New Roman" w:hAnsi="Times New Roman" w:cs="Times New Roman"/>
                <w:color w:val="auto"/>
                <w:sz w:val="24"/>
                <w:szCs w:val="24"/>
                <w:lang w:val="lt-LT"/>
              </w:rPr>
              <w:t xml:space="preserve"> nurodyti reikalavimai neap</w:t>
            </w:r>
            <w:r>
              <w:rPr>
                <w:rFonts w:ascii="Times New Roman" w:hAnsi="Times New Roman" w:cs="Times New Roman"/>
                <w:color w:val="auto"/>
                <w:sz w:val="24"/>
                <w:szCs w:val="24"/>
                <w:lang w:val="lt-LT"/>
              </w:rPr>
              <w:t xml:space="preserve">riboja </w:t>
            </w:r>
            <w:r w:rsidR="00887652">
              <w:rPr>
                <w:rFonts w:ascii="Times New Roman" w:hAnsi="Times New Roman" w:cs="Times New Roman"/>
                <w:color w:val="auto"/>
                <w:sz w:val="24"/>
                <w:szCs w:val="24"/>
                <w:lang w:val="lt-LT"/>
              </w:rPr>
              <w:t>konkurencijos</w:t>
            </w:r>
            <w:r w:rsidRPr="00A71107">
              <w:rPr>
                <w:rFonts w:ascii="Times New Roman" w:hAnsi="Times New Roman" w:cs="Times New Roman"/>
                <w:color w:val="auto"/>
                <w:sz w:val="24"/>
                <w:szCs w:val="24"/>
                <w:lang w:val="lt-LT"/>
              </w:rPr>
              <w:t xml:space="preserve">? </w:t>
            </w:r>
          </w:p>
          <w:p w14:paraId="17AEF940" w14:textId="41E3F500"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 xml:space="preserve">Jei </w:t>
            </w:r>
            <w:r w:rsidR="00887652">
              <w:rPr>
                <w:rFonts w:ascii="Times New Roman" w:hAnsi="Times New Roman" w:cs="Times New Roman"/>
                <w:color w:val="auto"/>
                <w:sz w:val="24"/>
                <w:szCs w:val="24"/>
                <w:lang w:val="lt-LT"/>
              </w:rPr>
              <w:t>ne</w:t>
            </w:r>
            <w:r w:rsidRPr="00A71107">
              <w:rPr>
                <w:rFonts w:ascii="Times New Roman" w:hAnsi="Times New Roman" w:cs="Times New Roman"/>
                <w:color w:val="auto"/>
                <w:sz w:val="24"/>
                <w:szCs w:val="24"/>
                <w:lang w:val="lt-LT"/>
              </w:rPr>
              <w:t>, prašome nurodyti</w:t>
            </w:r>
            <w:r w:rsidR="00887652">
              <w:rPr>
                <w:rFonts w:ascii="Times New Roman" w:hAnsi="Times New Roman" w:cs="Times New Roman"/>
                <w:color w:val="auto"/>
                <w:sz w:val="24"/>
                <w:szCs w:val="24"/>
                <w:lang w:val="lt-LT"/>
              </w:rPr>
              <w:t>,</w:t>
            </w:r>
            <w:r w:rsidRPr="00A71107">
              <w:rPr>
                <w:rFonts w:ascii="Times New Roman" w:hAnsi="Times New Roman" w:cs="Times New Roman"/>
                <w:color w:val="auto"/>
                <w:sz w:val="24"/>
                <w:szCs w:val="24"/>
                <w:lang w:val="lt-LT"/>
              </w:rPr>
              <w:t xml:space="preserve"> </w:t>
            </w:r>
            <w:r w:rsidR="00887652" w:rsidRPr="00887652">
              <w:rPr>
                <w:rFonts w:ascii="Times New Roman" w:hAnsi="Times New Roman" w:cs="Times New Roman"/>
                <w:color w:val="auto"/>
                <w:sz w:val="24"/>
                <w:szCs w:val="24"/>
                <w:lang w:val="lt-LT"/>
              </w:rPr>
              <w:t>kurios vietos neišsamios, nekonkrečios, neaiškios, nepagrįstos ar ribojančios konkurenciją</w:t>
            </w:r>
            <w:r w:rsidR="00887652">
              <w:rPr>
                <w:rFonts w:ascii="Times New Roman" w:hAnsi="Times New Roman" w:cs="Times New Roman"/>
                <w:color w:val="auto"/>
                <w:sz w:val="24"/>
                <w:szCs w:val="24"/>
                <w:lang w:val="lt-LT"/>
              </w:rPr>
              <w:t xml:space="preserve"> bei p</w:t>
            </w:r>
            <w:r w:rsidR="00887652" w:rsidRPr="00887652">
              <w:rPr>
                <w:rFonts w:ascii="Times New Roman" w:hAnsi="Times New Roman" w:cs="Times New Roman"/>
                <w:color w:val="auto"/>
                <w:sz w:val="24"/>
                <w:szCs w:val="24"/>
                <w:lang w:val="lt-LT"/>
              </w:rPr>
              <w:t>ateikti argumentuotas pastabas</w:t>
            </w:r>
            <w:r w:rsidRPr="00A71107">
              <w:rPr>
                <w:rFonts w:ascii="Times New Roman" w:hAnsi="Times New Roman" w:cs="Times New Roman"/>
                <w:color w:val="auto"/>
                <w:sz w:val="24"/>
                <w:szCs w:val="24"/>
                <w:lang w:val="lt-LT"/>
              </w:rPr>
              <w:t>.</w:t>
            </w:r>
          </w:p>
        </w:tc>
        <w:tc>
          <w:tcPr>
            <w:tcW w:w="6188" w:type="dxa"/>
          </w:tcPr>
          <w:p w14:paraId="2E9CD84E"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5222E9D3"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Taip</w:t>
            </w:r>
          </w:p>
          <w:p w14:paraId="2071140D"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Ne</w:t>
            </w:r>
          </w:p>
        </w:tc>
      </w:tr>
      <w:tr w:rsidR="003B4CCD" w:rsidRPr="00853160" w14:paraId="250B5ADE" w14:textId="77777777" w:rsidTr="00B57834">
        <w:trPr>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01C49C96"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542C7A1E" w14:textId="0BB0F94A" w:rsidR="006C59FA" w:rsidRPr="006C59FA" w:rsidRDefault="006C59FA" w:rsidP="006C59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6C59FA">
              <w:rPr>
                <w:rFonts w:ascii="Times New Roman" w:hAnsi="Times New Roman" w:cs="Times New Roman"/>
                <w:color w:val="auto"/>
                <w:sz w:val="24"/>
                <w:szCs w:val="24"/>
                <w:lang w:val="lt-LT"/>
              </w:rPr>
              <w:t xml:space="preserve">Ar </w:t>
            </w:r>
            <w:r>
              <w:rPr>
                <w:rFonts w:ascii="Times New Roman" w:hAnsi="Times New Roman" w:cs="Times New Roman"/>
                <w:color w:val="auto"/>
                <w:sz w:val="24"/>
                <w:szCs w:val="24"/>
                <w:lang w:val="lt-LT"/>
              </w:rPr>
              <w:t>p</w:t>
            </w:r>
            <w:r w:rsidRPr="006C59FA">
              <w:rPr>
                <w:rFonts w:ascii="Times New Roman" w:hAnsi="Times New Roman" w:cs="Times New Roman"/>
                <w:color w:val="auto"/>
                <w:sz w:val="24"/>
                <w:szCs w:val="24"/>
                <w:lang w:val="lt-LT"/>
              </w:rPr>
              <w:t>asiūlymų ekonominio naudingumo vertinimo kriterijai ir vertinimo metodika yra išsami, konkreti ir aiški?</w:t>
            </w:r>
          </w:p>
          <w:p w14:paraId="6EB7C583" w14:textId="4955C1D1" w:rsidR="003B4CCD" w:rsidRPr="000E40D9" w:rsidRDefault="006C59FA" w:rsidP="006C59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6C59FA">
              <w:rPr>
                <w:rFonts w:ascii="Times New Roman" w:hAnsi="Times New Roman" w:cs="Times New Roman"/>
                <w:color w:val="auto"/>
                <w:sz w:val="24"/>
                <w:szCs w:val="24"/>
                <w:lang w:val="lt-LT"/>
              </w:rPr>
              <w:t>Jeigu ne, nurodykite kurios vietos neišsamios, nekonkrečios ar neaiškios? Prašome pateikti argumentuotas pastabas ir pasiūlymus.</w:t>
            </w:r>
          </w:p>
        </w:tc>
        <w:tc>
          <w:tcPr>
            <w:tcW w:w="6188" w:type="dxa"/>
          </w:tcPr>
          <w:p w14:paraId="1B211414"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
        </w:tc>
        <w:tc>
          <w:tcPr>
            <w:tcW w:w="2273" w:type="dxa"/>
          </w:tcPr>
          <w:p w14:paraId="5F0BF371" w14:textId="77777777" w:rsidR="003B4CCD" w:rsidRPr="00853160" w:rsidRDefault="008925B1"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599785378"/>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Taip</w:t>
            </w:r>
          </w:p>
          <w:p w14:paraId="68872E62" w14:textId="77777777" w:rsidR="003B4CCD" w:rsidRPr="00853160" w:rsidRDefault="008925B1"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249088707"/>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Ne</w:t>
            </w:r>
          </w:p>
        </w:tc>
      </w:tr>
      <w:tr w:rsidR="003B4CCD" w:rsidRPr="00853160" w14:paraId="478713BC" w14:textId="77777777" w:rsidTr="00B5783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57003B3C"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2A052B92" w14:textId="77777777" w:rsidR="006C59FA" w:rsidRPr="006C59FA" w:rsidRDefault="006C59FA" w:rsidP="006C59F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6C59FA">
              <w:rPr>
                <w:rFonts w:ascii="Times New Roman" w:hAnsi="Times New Roman" w:cs="Times New Roman"/>
                <w:color w:val="auto"/>
                <w:sz w:val="24"/>
                <w:szCs w:val="24"/>
                <w:lang w:val="lt-LT"/>
              </w:rPr>
              <w:t xml:space="preserve">Ar tiekėjui nustatyti kvalifikacijos reikalavimai yra aiškūs, konkretūs ir neribojantys konkurencijos? </w:t>
            </w:r>
          </w:p>
          <w:p w14:paraId="2F2353BE" w14:textId="23654161" w:rsidR="003B4CCD" w:rsidRPr="00A71107" w:rsidRDefault="006C59FA" w:rsidP="006C59F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6C59FA">
              <w:rPr>
                <w:rFonts w:ascii="Times New Roman" w:hAnsi="Times New Roman" w:cs="Times New Roman"/>
                <w:color w:val="auto"/>
                <w:sz w:val="24"/>
                <w:szCs w:val="24"/>
                <w:lang w:val="lt-LT"/>
              </w:rPr>
              <w:t>Jeigu ne, nurodykite kurios vietos neaiškios, nėra konkrečios ar ribojančios konkurenciją? Prašome pateikti argumentuotas pastabas ir pasiūlymus.</w:t>
            </w:r>
          </w:p>
        </w:tc>
        <w:tc>
          <w:tcPr>
            <w:tcW w:w="6188" w:type="dxa"/>
          </w:tcPr>
          <w:p w14:paraId="79506DA5"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1D8B5A0A"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Taip</w:t>
            </w:r>
          </w:p>
          <w:p w14:paraId="0609F84B"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Ne</w:t>
            </w:r>
          </w:p>
        </w:tc>
      </w:tr>
      <w:tr w:rsidR="003B4CCD" w:rsidRPr="00853160" w14:paraId="57C4FAEE" w14:textId="77777777" w:rsidTr="00B57834">
        <w:trPr>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240CFFDF"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7BEDFD04" w14:textId="0485B554" w:rsidR="003B4CCD" w:rsidRPr="00A71107" w:rsidRDefault="006C59FA"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6C59FA">
              <w:rPr>
                <w:rFonts w:ascii="Times New Roman" w:hAnsi="Times New Roman" w:cs="Times New Roman"/>
                <w:color w:val="auto"/>
                <w:sz w:val="24"/>
                <w:szCs w:val="24"/>
                <w:lang w:val="lt-LT"/>
              </w:rPr>
              <w:t>Ar turite kitų pastebėjimų ar pasiūlymų?</w:t>
            </w:r>
          </w:p>
        </w:tc>
        <w:tc>
          <w:tcPr>
            <w:tcW w:w="6188" w:type="dxa"/>
          </w:tcPr>
          <w:p w14:paraId="741087F9"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
        </w:tc>
        <w:tc>
          <w:tcPr>
            <w:tcW w:w="2273" w:type="dxa"/>
          </w:tcPr>
          <w:p w14:paraId="393D4FAC" w14:textId="77777777" w:rsidR="003B4CCD" w:rsidRPr="00853160" w:rsidRDefault="008925B1"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215048021"/>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Taip</w:t>
            </w:r>
          </w:p>
          <w:p w14:paraId="002648D6" w14:textId="77777777" w:rsidR="003B4CCD" w:rsidRPr="00853160" w:rsidRDefault="008925B1"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638178877"/>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Ne</w:t>
            </w:r>
          </w:p>
        </w:tc>
      </w:tr>
      <w:tr w:rsidR="003B4CCD" w:rsidRPr="00853160" w14:paraId="52050545" w14:textId="77777777" w:rsidTr="00B5783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1A7234DC"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2A628D3A" w14:textId="1FFB8303" w:rsidR="003B4CCD" w:rsidRPr="00A71107" w:rsidRDefault="006C59FA"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6C59FA">
              <w:rPr>
                <w:rFonts w:ascii="Times New Roman" w:hAnsi="Times New Roman" w:cs="Times New Roman"/>
                <w:color w:val="auto"/>
                <w:sz w:val="24"/>
                <w:szCs w:val="24"/>
                <w:lang w:val="lt-LT"/>
              </w:rPr>
              <w:t xml:space="preserve">Ar tiekėjo dalyvavimas šioje rinkos konsultacijoje konfidencialus, t. y. ar perkančioji organizacija turi teisę skelbti dalyvavusio rinkos konsultacijoje tiekėjo pavadinimą </w:t>
            </w:r>
            <w:r w:rsidR="003B4CCD" w:rsidRPr="00A71107">
              <w:rPr>
                <w:rFonts w:ascii="Times New Roman" w:hAnsi="Times New Roman" w:cs="Times New Roman"/>
                <w:color w:val="auto"/>
                <w:sz w:val="24"/>
                <w:szCs w:val="24"/>
                <w:lang w:val="lt-LT"/>
              </w:rPr>
              <w:t>?</w:t>
            </w:r>
          </w:p>
        </w:tc>
        <w:tc>
          <w:tcPr>
            <w:tcW w:w="6188" w:type="dxa"/>
          </w:tcPr>
          <w:p w14:paraId="21D0B17B"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5E357321" w14:textId="77777777" w:rsidR="003B4CCD" w:rsidRPr="00853160" w:rsidRDefault="008925B1"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9769503"/>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Taip</w:t>
            </w:r>
          </w:p>
          <w:p w14:paraId="438EA2B6" w14:textId="77777777" w:rsidR="003B4CCD" w:rsidRPr="00853160" w:rsidRDefault="008925B1"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351916826"/>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Ne</w:t>
            </w:r>
          </w:p>
        </w:tc>
      </w:tr>
    </w:tbl>
    <w:p w14:paraId="1B3A48E5" w14:textId="441F1299" w:rsidR="00041EE4" w:rsidRPr="00853160" w:rsidRDefault="00887652" w:rsidP="00887652">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w:t>
      </w:r>
    </w:p>
    <w:sectPr w:rsidR="00041EE4" w:rsidRPr="00853160" w:rsidSect="00014C24">
      <w:footerReference w:type="even" r:id="rId7"/>
      <w:footerReference w:type="default" r:id="rId8"/>
      <w:footerReference w:type="first" r:id="rId9"/>
      <w:pgSz w:w="16838" w:h="11906" w:orient="landscape"/>
      <w:pgMar w:top="567"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D84A3" w14:textId="77777777" w:rsidR="00125096" w:rsidRDefault="00125096" w:rsidP="00FA7749">
      <w:pPr>
        <w:spacing w:after="0" w:line="240" w:lineRule="auto"/>
      </w:pPr>
      <w:r>
        <w:separator/>
      </w:r>
    </w:p>
  </w:endnote>
  <w:endnote w:type="continuationSeparator" w:id="0">
    <w:p w14:paraId="22AEBB20" w14:textId="77777777" w:rsidR="00125096" w:rsidRDefault="00125096"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03B7" w14:textId="5DF18200" w:rsidR="005435A3" w:rsidRDefault="005435A3">
    <w:pPr>
      <w:pStyle w:val="Porat"/>
    </w:pPr>
    <w:r>
      <w:rPr>
        <w:noProof/>
      </w:rPr>
      <mc:AlternateContent>
        <mc:Choice Requires="wps">
          <w:drawing>
            <wp:anchor distT="0" distB="0" distL="0" distR="0" simplePos="0" relativeHeight="251659264" behindDoc="0" locked="0" layoutInCell="1" allowOverlap="1" wp14:anchorId="15151DF5" wp14:editId="28D972DA">
              <wp:simplePos x="635" y="635"/>
              <wp:positionH relativeFrom="page">
                <wp:align>left</wp:align>
              </wp:positionH>
              <wp:positionV relativeFrom="page">
                <wp:align>bottom</wp:align>
              </wp:positionV>
              <wp:extent cx="4638040" cy="368935"/>
              <wp:effectExtent l="0" t="0" r="10160" b="0"/>
              <wp:wrapNone/>
              <wp:docPr id="447710633"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6289E22C" w14:textId="5EB6950A" w:rsidR="005435A3" w:rsidRPr="005435A3" w:rsidRDefault="005435A3" w:rsidP="005435A3">
                          <w:pPr>
                            <w:spacing w:after="0"/>
                            <w:rPr>
                              <w:rFonts w:ascii="Calibri" w:eastAsia="Calibri" w:hAnsi="Calibri" w:cs="Calibri"/>
                              <w:noProof/>
                              <w:color w:val="000000"/>
                              <w:sz w:val="20"/>
                              <w:szCs w:val="20"/>
                            </w:rPr>
                          </w:pPr>
                          <w:r w:rsidRPr="005435A3">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151DF5"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6289E22C" w14:textId="5EB6950A" w:rsidR="005435A3" w:rsidRPr="005435A3" w:rsidRDefault="005435A3" w:rsidP="005435A3">
                    <w:pPr>
                      <w:spacing w:after="0"/>
                      <w:rPr>
                        <w:rFonts w:ascii="Calibri" w:eastAsia="Calibri" w:hAnsi="Calibri" w:cs="Calibri"/>
                        <w:noProof/>
                        <w:color w:val="000000"/>
                        <w:sz w:val="20"/>
                        <w:szCs w:val="20"/>
                      </w:rPr>
                    </w:pPr>
                    <w:r w:rsidRPr="005435A3">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68347" w14:textId="62D030C2" w:rsidR="005435A3" w:rsidRDefault="005435A3">
    <w:pPr>
      <w:pStyle w:val="Porat"/>
    </w:pPr>
    <w:r>
      <w:rPr>
        <w:noProof/>
      </w:rPr>
      <mc:AlternateContent>
        <mc:Choice Requires="wps">
          <w:drawing>
            <wp:anchor distT="0" distB="0" distL="0" distR="0" simplePos="0" relativeHeight="251660288" behindDoc="0" locked="0" layoutInCell="1" allowOverlap="1" wp14:anchorId="67EB5D4A" wp14:editId="19809025">
              <wp:simplePos x="723900" y="7029450"/>
              <wp:positionH relativeFrom="page">
                <wp:align>left</wp:align>
              </wp:positionH>
              <wp:positionV relativeFrom="page">
                <wp:align>bottom</wp:align>
              </wp:positionV>
              <wp:extent cx="4638040" cy="368935"/>
              <wp:effectExtent l="0" t="0" r="10160" b="0"/>
              <wp:wrapNone/>
              <wp:docPr id="547799483"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4B8863D1" w14:textId="4A6A33A0" w:rsidR="005435A3" w:rsidRPr="005435A3" w:rsidRDefault="005435A3" w:rsidP="005435A3">
                          <w:pPr>
                            <w:spacing w:after="0"/>
                            <w:rPr>
                              <w:rFonts w:ascii="Calibri" w:eastAsia="Calibri" w:hAnsi="Calibri" w:cs="Calibri"/>
                              <w:noProof/>
                              <w:color w:val="000000"/>
                              <w:sz w:val="20"/>
                              <w:szCs w:val="20"/>
                            </w:rPr>
                          </w:pPr>
                          <w:r w:rsidRPr="005435A3">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EB5D4A"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4B8863D1" w14:textId="4A6A33A0" w:rsidR="005435A3" w:rsidRPr="005435A3" w:rsidRDefault="005435A3" w:rsidP="005435A3">
                    <w:pPr>
                      <w:spacing w:after="0"/>
                      <w:rPr>
                        <w:rFonts w:ascii="Calibri" w:eastAsia="Calibri" w:hAnsi="Calibri" w:cs="Calibri"/>
                        <w:noProof/>
                        <w:color w:val="000000"/>
                        <w:sz w:val="20"/>
                        <w:szCs w:val="20"/>
                      </w:rPr>
                    </w:pPr>
                    <w:r w:rsidRPr="005435A3">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96AA4" w14:textId="1334DCC5" w:rsidR="005435A3" w:rsidRDefault="005435A3">
    <w:pPr>
      <w:pStyle w:val="Porat"/>
    </w:pPr>
    <w:r>
      <w:rPr>
        <w:noProof/>
      </w:rPr>
      <mc:AlternateContent>
        <mc:Choice Requires="wps">
          <w:drawing>
            <wp:anchor distT="0" distB="0" distL="0" distR="0" simplePos="0" relativeHeight="251658240" behindDoc="0" locked="0" layoutInCell="1" allowOverlap="1" wp14:anchorId="6E062198" wp14:editId="6DAF9C10">
              <wp:simplePos x="635" y="635"/>
              <wp:positionH relativeFrom="page">
                <wp:align>left</wp:align>
              </wp:positionH>
              <wp:positionV relativeFrom="page">
                <wp:align>bottom</wp:align>
              </wp:positionV>
              <wp:extent cx="4638040" cy="368935"/>
              <wp:effectExtent l="0" t="0" r="10160" b="0"/>
              <wp:wrapNone/>
              <wp:docPr id="479417837"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3D972390" w14:textId="6A3C2693" w:rsidR="005435A3" w:rsidRPr="005435A3" w:rsidRDefault="005435A3" w:rsidP="005435A3">
                          <w:pPr>
                            <w:spacing w:after="0"/>
                            <w:rPr>
                              <w:rFonts w:ascii="Calibri" w:eastAsia="Calibri" w:hAnsi="Calibri" w:cs="Calibri"/>
                              <w:noProof/>
                              <w:color w:val="000000"/>
                              <w:sz w:val="20"/>
                              <w:szCs w:val="20"/>
                            </w:rPr>
                          </w:pPr>
                          <w:r w:rsidRPr="005435A3">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062198"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3D972390" w14:textId="6A3C2693" w:rsidR="005435A3" w:rsidRPr="005435A3" w:rsidRDefault="005435A3" w:rsidP="005435A3">
                    <w:pPr>
                      <w:spacing w:after="0"/>
                      <w:rPr>
                        <w:rFonts w:ascii="Calibri" w:eastAsia="Calibri" w:hAnsi="Calibri" w:cs="Calibri"/>
                        <w:noProof/>
                        <w:color w:val="000000"/>
                        <w:sz w:val="20"/>
                        <w:szCs w:val="20"/>
                      </w:rPr>
                    </w:pPr>
                    <w:r w:rsidRPr="005435A3">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BBC66" w14:textId="77777777" w:rsidR="00125096" w:rsidRDefault="00125096" w:rsidP="00FA7749">
      <w:pPr>
        <w:spacing w:after="0" w:line="240" w:lineRule="auto"/>
      </w:pPr>
      <w:r>
        <w:separator/>
      </w:r>
    </w:p>
  </w:footnote>
  <w:footnote w:type="continuationSeparator" w:id="0">
    <w:p w14:paraId="3E74F499" w14:textId="77777777" w:rsidR="00125096" w:rsidRDefault="00125096" w:rsidP="00FA7749">
      <w:pPr>
        <w:spacing w:after="0" w:line="240" w:lineRule="auto"/>
      </w:pPr>
      <w:r>
        <w:continuationSeparator/>
      </w:r>
    </w:p>
  </w:footnote>
  <w:footnote w:id="1">
    <w:p w14:paraId="0BBB8F88" w14:textId="77777777" w:rsidR="003B4CCD" w:rsidRPr="00424BEE" w:rsidRDefault="003B4CCD" w:rsidP="00267752">
      <w:pPr>
        <w:pStyle w:val="Puslapioinaostekstas"/>
      </w:pPr>
      <w:r>
        <w:rPr>
          <w:rStyle w:val="Puslapioinaosnuoroda"/>
        </w:rPr>
        <w:footnoteRef/>
      </w:r>
      <w:r>
        <w:t xml:space="preserve"> </w:t>
      </w:r>
      <w:r w:rsidRPr="007E4B7D">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826A13"/>
    <w:multiLevelType w:val="hybridMultilevel"/>
    <w:tmpl w:val="62D86D1A"/>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9"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38212685">
    <w:abstractNumId w:val="5"/>
  </w:num>
  <w:num w:numId="2" w16cid:durableId="1671981697">
    <w:abstractNumId w:val="0"/>
  </w:num>
  <w:num w:numId="3" w16cid:durableId="450056007">
    <w:abstractNumId w:val="3"/>
  </w:num>
  <w:num w:numId="4" w16cid:durableId="219250474">
    <w:abstractNumId w:val="2"/>
  </w:num>
  <w:num w:numId="5" w16cid:durableId="1370104193">
    <w:abstractNumId w:val="7"/>
  </w:num>
  <w:num w:numId="6" w16cid:durableId="605965654">
    <w:abstractNumId w:val="6"/>
  </w:num>
  <w:num w:numId="7" w16cid:durableId="998580652">
    <w:abstractNumId w:val="9"/>
  </w:num>
  <w:num w:numId="8" w16cid:durableId="1588616560">
    <w:abstractNumId w:val="8"/>
  </w:num>
  <w:num w:numId="9" w16cid:durableId="326710571">
    <w:abstractNumId w:val="1"/>
  </w:num>
  <w:num w:numId="10" w16cid:durableId="16233449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14C24"/>
    <w:rsid w:val="0002264E"/>
    <w:rsid w:val="00033F48"/>
    <w:rsid w:val="00041EE4"/>
    <w:rsid w:val="0005663E"/>
    <w:rsid w:val="00073D11"/>
    <w:rsid w:val="000B2503"/>
    <w:rsid w:val="000C4AF6"/>
    <w:rsid w:val="000C731A"/>
    <w:rsid w:val="000E40D9"/>
    <w:rsid w:val="001019BC"/>
    <w:rsid w:val="00125096"/>
    <w:rsid w:val="001542CF"/>
    <w:rsid w:val="00194F26"/>
    <w:rsid w:val="001B1661"/>
    <w:rsid w:val="001B7979"/>
    <w:rsid w:val="001E6648"/>
    <w:rsid w:val="001F6D39"/>
    <w:rsid w:val="00214A49"/>
    <w:rsid w:val="002228C4"/>
    <w:rsid w:val="00227F6E"/>
    <w:rsid w:val="00247D80"/>
    <w:rsid w:val="00251793"/>
    <w:rsid w:val="00262380"/>
    <w:rsid w:val="00282E0B"/>
    <w:rsid w:val="002B19B5"/>
    <w:rsid w:val="002C289B"/>
    <w:rsid w:val="002F388D"/>
    <w:rsid w:val="00300A0F"/>
    <w:rsid w:val="00300B4B"/>
    <w:rsid w:val="003246BE"/>
    <w:rsid w:val="00373103"/>
    <w:rsid w:val="003807D0"/>
    <w:rsid w:val="00383369"/>
    <w:rsid w:val="003965D2"/>
    <w:rsid w:val="003B4CCD"/>
    <w:rsid w:val="003C1515"/>
    <w:rsid w:val="004263A1"/>
    <w:rsid w:val="00437B20"/>
    <w:rsid w:val="004439A2"/>
    <w:rsid w:val="00457874"/>
    <w:rsid w:val="00496727"/>
    <w:rsid w:val="004A788A"/>
    <w:rsid w:val="004F76B7"/>
    <w:rsid w:val="00500C31"/>
    <w:rsid w:val="00507A5D"/>
    <w:rsid w:val="0053092C"/>
    <w:rsid w:val="0053434E"/>
    <w:rsid w:val="005435A3"/>
    <w:rsid w:val="00552520"/>
    <w:rsid w:val="00564932"/>
    <w:rsid w:val="00586E82"/>
    <w:rsid w:val="005972AE"/>
    <w:rsid w:val="005A412E"/>
    <w:rsid w:val="005D2B16"/>
    <w:rsid w:val="006244E3"/>
    <w:rsid w:val="006307D2"/>
    <w:rsid w:val="00644116"/>
    <w:rsid w:val="006508C8"/>
    <w:rsid w:val="00684C20"/>
    <w:rsid w:val="0068769F"/>
    <w:rsid w:val="006C59FA"/>
    <w:rsid w:val="006E78BF"/>
    <w:rsid w:val="006F1D06"/>
    <w:rsid w:val="00711DA2"/>
    <w:rsid w:val="00730B64"/>
    <w:rsid w:val="00736AD4"/>
    <w:rsid w:val="007564E0"/>
    <w:rsid w:val="00781218"/>
    <w:rsid w:val="00783FF4"/>
    <w:rsid w:val="007B7D67"/>
    <w:rsid w:val="00803865"/>
    <w:rsid w:val="008365ED"/>
    <w:rsid w:val="0085015C"/>
    <w:rsid w:val="00853084"/>
    <w:rsid w:val="00853160"/>
    <w:rsid w:val="00855994"/>
    <w:rsid w:val="00885A53"/>
    <w:rsid w:val="00887652"/>
    <w:rsid w:val="008910B4"/>
    <w:rsid w:val="008925B1"/>
    <w:rsid w:val="00893E5C"/>
    <w:rsid w:val="00894EFA"/>
    <w:rsid w:val="008A7355"/>
    <w:rsid w:val="008B3DA6"/>
    <w:rsid w:val="008B596E"/>
    <w:rsid w:val="008C253F"/>
    <w:rsid w:val="008C3CA6"/>
    <w:rsid w:val="008E6333"/>
    <w:rsid w:val="008F3FD6"/>
    <w:rsid w:val="008F7E53"/>
    <w:rsid w:val="00925491"/>
    <w:rsid w:val="00950BBF"/>
    <w:rsid w:val="00994FF4"/>
    <w:rsid w:val="00A07BC8"/>
    <w:rsid w:val="00A44813"/>
    <w:rsid w:val="00A5767E"/>
    <w:rsid w:val="00A71107"/>
    <w:rsid w:val="00AC2352"/>
    <w:rsid w:val="00B25A38"/>
    <w:rsid w:val="00B46428"/>
    <w:rsid w:val="00B57834"/>
    <w:rsid w:val="00B660B6"/>
    <w:rsid w:val="00B761CD"/>
    <w:rsid w:val="00BB163F"/>
    <w:rsid w:val="00BC367E"/>
    <w:rsid w:val="00BC71C2"/>
    <w:rsid w:val="00BF1A5E"/>
    <w:rsid w:val="00BF2487"/>
    <w:rsid w:val="00BF40C1"/>
    <w:rsid w:val="00C1372B"/>
    <w:rsid w:val="00C222C2"/>
    <w:rsid w:val="00C328A5"/>
    <w:rsid w:val="00C433C7"/>
    <w:rsid w:val="00C82E69"/>
    <w:rsid w:val="00C8588E"/>
    <w:rsid w:val="00CC2818"/>
    <w:rsid w:val="00CD31EA"/>
    <w:rsid w:val="00CF1085"/>
    <w:rsid w:val="00D05C9F"/>
    <w:rsid w:val="00D21DE9"/>
    <w:rsid w:val="00D37F4F"/>
    <w:rsid w:val="00D60DA4"/>
    <w:rsid w:val="00D70711"/>
    <w:rsid w:val="00D81551"/>
    <w:rsid w:val="00D86389"/>
    <w:rsid w:val="00DD2785"/>
    <w:rsid w:val="00E0735D"/>
    <w:rsid w:val="00E11B80"/>
    <w:rsid w:val="00E1257C"/>
    <w:rsid w:val="00E70BB3"/>
    <w:rsid w:val="00EA7A67"/>
    <w:rsid w:val="00EC63CC"/>
    <w:rsid w:val="00F20619"/>
    <w:rsid w:val="00F248A5"/>
    <w:rsid w:val="00F32AF6"/>
    <w:rsid w:val="00F42498"/>
    <w:rsid w:val="00F46F98"/>
    <w:rsid w:val="00F57709"/>
    <w:rsid w:val="00F801FD"/>
    <w:rsid w:val="00F9054A"/>
    <w:rsid w:val="00FA7749"/>
    <w:rsid w:val="00FB2728"/>
    <w:rsid w:val="00FC1735"/>
    <w:rsid w:val="00FC44F3"/>
    <w:rsid w:val="00FE7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paragraph" w:styleId="Porat">
    <w:name w:val="footer"/>
    <w:basedOn w:val="prastasis"/>
    <w:link w:val="PoratDiagrama"/>
    <w:uiPriority w:val="99"/>
    <w:unhideWhenUsed/>
    <w:rsid w:val="005435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43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120</TotalTime>
  <Pages>2</Pages>
  <Words>2692</Words>
  <Characters>1536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Laima Indrelienė</cp:lastModifiedBy>
  <cp:revision>8</cp:revision>
  <cp:lastPrinted>2021-07-15T13:24:00Z</cp:lastPrinted>
  <dcterms:created xsi:type="dcterms:W3CDTF">2026-02-09T14:31:00Z</dcterms:created>
  <dcterms:modified xsi:type="dcterms:W3CDTF">2026-02-10T11:39:00Z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1c9355ed,1aaf85a9,20a6c1bb</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